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0"/>
        <w:gridCol w:w="7981"/>
        <w:gridCol w:w="4858"/>
      </w:tblGrid>
      <w:tr w:rsidR="00834905" w:rsidRPr="00834905" w:rsidTr="0083490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4905" w:rsidRPr="00834905" w:rsidRDefault="00834905" w:rsidP="00834905">
            <w:pPr>
              <w:spacing w:before="347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34905">
              <w:rPr>
                <w:rFonts w:ascii="Arial" w:eastAsia="Times New Roman" w:hAnsi="Arial" w:cs="Arial"/>
                <w:color w:val="000000"/>
                <w:sz w:val="35"/>
                <w:lang w:eastAsia="ru-RU"/>
              </w:rPr>
              <w:t>VARIABOX - L</w:t>
            </w:r>
          </w:p>
        </w:tc>
      </w:tr>
      <w:tr w:rsidR="00834905" w:rsidRPr="00834905" w:rsidTr="00834905">
        <w:trPr>
          <w:tblCellSpacing w:w="0" w:type="dxa"/>
        </w:trPr>
        <w:tc>
          <w:tcPr>
            <w:tcW w:w="3990" w:type="dxa"/>
            <w:shd w:val="clear" w:color="auto" w:fill="FFFFFF"/>
            <w:hideMark/>
          </w:tcPr>
          <w:p w:rsidR="00834905" w:rsidRPr="00834905" w:rsidRDefault="00834905" w:rsidP="00834905">
            <w:pPr>
              <w:spacing w:before="347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24735" cy="2115185"/>
                  <wp:effectExtent l="19050" t="0" r="0" b="0"/>
                  <wp:docPr id="1" name="Рисунок 1" descr="http://www.bals.com/files/images/de/product/large/89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ls.com/files/images/de/product/large/89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shd w:val="clear" w:color="auto" w:fill="FFFFFF"/>
            <w:tcMar>
              <w:top w:w="347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98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95"/>
              <w:gridCol w:w="5686"/>
            </w:tblGrid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товара: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89070</w:t>
                  </w:r>
                </w:p>
              </w:tc>
            </w:tr>
          </w:tbl>
          <w:p w:rsidR="00834905" w:rsidRPr="00834905" w:rsidRDefault="00834905" w:rsidP="0083490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798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95"/>
              <w:gridCol w:w="5686"/>
            </w:tblGrid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05" w:rsidRPr="00834905" w:rsidRDefault="00816187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Настенный распределительный бокс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пластик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IP44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Нижняя часть черная, верхняя часть серая RAL 7035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390 х 230 х 145 мм (В х </w:t>
                  </w:r>
                  <w:proofErr w:type="gramStart"/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Г)</w:t>
                  </w:r>
                </w:p>
              </w:tc>
            </w:tr>
          </w:tbl>
          <w:p w:rsidR="00834905" w:rsidRPr="00834905" w:rsidRDefault="00834905" w:rsidP="0083490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798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3"/>
              <w:gridCol w:w="7398"/>
            </w:tblGrid>
            <w:tr w:rsidR="00834905" w:rsidRPr="00834905">
              <w:trPr>
                <w:tblCellSpacing w:w="15" w:type="dxa"/>
              </w:trPr>
              <w:tc>
                <w:tcPr>
                  <w:tcW w:w="1804" w:type="dxa"/>
                  <w:gridSpan w:val="2"/>
                  <w:tcMar>
                    <w:top w:w="173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корпус: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7113" w:type="dxa"/>
                  <w:gridSpan w:val="2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390ED4" w:rsidRDefault="00816187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ударопрочный пластиковый корпус</w:t>
                  </w:r>
                  <w:proofErr w:type="gramStart"/>
                  <w:r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1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391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полиэфирный термопласт </w:t>
                  </w:r>
                  <w:r w:rsidR="009C5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(PBT), </w:t>
                  </w:r>
                </w:p>
                <w:p w:rsidR="00834905" w:rsidRPr="00834905" w:rsidRDefault="009C52EF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="00816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наружной и внутренней установкой </w:t>
                  </w:r>
                  <w:r w:rsidR="00816187"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16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открывающаяся крышка на шарнирах, закрывающиеся винты , </w:t>
                  </w:r>
                  <w:r w:rsidR="00816187"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расположенных под прозрачным окном с </w:t>
                  </w:r>
                  <w:r w:rsidR="00816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механизмом  ОТС</w:t>
                  </w:r>
                  <w:r w:rsidR="00816187"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816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одно касание </w:t>
                  </w:r>
                  <w:r w:rsidR="00816187" w:rsidRPr="00846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1804" w:type="dxa"/>
                  <w:gridSpan w:val="2"/>
                  <w:tcMar>
                    <w:top w:w="173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Компоненты: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16187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Розетки с заземлением </w:t>
                  </w:r>
                  <w:r w:rsidR="00834905"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16А 230В IP44 6h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наклонная CEE розетка 16А 400В 5P 6h IP 44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16187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наклонная CEE розетка 32</w:t>
                  </w: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400В 5P 6h IP 44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1804" w:type="dxa"/>
                  <w:gridSpan w:val="2"/>
                  <w:tcMar>
                    <w:top w:w="173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16187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4905"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 Automat 16А 1р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 Automat 16A 3p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 Automat 32A 3p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1804" w:type="dxa"/>
                  <w:gridSpan w:val="2"/>
                  <w:tcMar>
                    <w:top w:w="173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Запись доступа / кабель: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M12, 1 х М20 выше предварительно перфорированная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х</w:t>
                  </w:r>
                </w:p>
              </w:tc>
              <w:tc>
                <w:tcPr>
                  <w:tcW w:w="7113" w:type="dxa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M40 предварительно пробил выше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shd w:val="clear" w:color="auto" w:fill="FFFFFF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х</w:t>
                  </w:r>
                </w:p>
              </w:tc>
              <w:tc>
                <w:tcPr>
                  <w:tcW w:w="7113" w:type="dxa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M12, 1 х М20 снизу предварительно перфорированная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520" w:type="dxa"/>
                  <w:tcMar>
                    <w:top w:w="52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х</w:t>
                  </w:r>
                </w:p>
              </w:tc>
              <w:tc>
                <w:tcPr>
                  <w:tcW w:w="7113" w:type="dxa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M40 предварительно перфорированная вниз</w:t>
                  </w:r>
                </w:p>
              </w:tc>
            </w:tr>
            <w:tr w:rsidR="00834905" w:rsidRPr="00834905">
              <w:trPr>
                <w:tblCellSpacing w:w="15" w:type="dxa"/>
              </w:trPr>
              <w:tc>
                <w:tcPr>
                  <w:tcW w:w="7113" w:type="dxa"/>
                  <w:gridSpan w:val="2"/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клеммной колодке метр 5 х 25 мм² / Тип: C (для шлифовальной линии подходит)</w:t>
                  </w:r>
                </w:p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разъем CEE с безвинтовыми, необслуживаемые Quick-Connect технологии подключения</w:t>
                  </w:r>
                </w:p>
                <w:p w:rsidR="00834905" w:rsidRPr="00834905" w:rsidRDefault="00834905" w:rsidP="0083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Дополнительно: Верхняя часть корпуса желтые, красные, синие и серебряные цвета по запросу</w:t>
                  </w:r>
                </w:p>
              </w:tc>
            </w:tr>
          </w:tbl>
          <w:p w:rsidR="00834905" w:rsidRPr="00834905" w:rsidRDefault="00834905" w:rsidP="00834905">
            <w:pPr>
              <w:spacing w:before="347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905" w:rsidRPr="00834905" w:rsidRDefault="00834905" w:rsidP="008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E2E" w:rsidRDefault="00C27E2E"/>
    <w:p w:rsidR="00816187" w:rsidRDefault="00816187">
      <w:r>
        <w:rPr>
          <w:noProof/>
          <w:lang w:eastAsia="ru-RU"/>
        </w:rPr>
        <w:lastRenderedPageBreak/>
        <w:drawing>
          <wp:inline distT="0" distB="0" distL="0" distR="0">
            <wp:extent cx="7252082" cy="5072156"/>
            <wp:effectExtent l="19050" t="0" r="5968" b="0"/>
            <wp:docPr id="3" name="Рисунок 3" descr="http://www.bals.com/files/images/de/product/mb/30mb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s.com/files/images/de/product/mb/30mb2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51" cy="50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187" w:rsidSect="00816187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05"/>
    <w:rsid w:val="00390ED4"/>
    <w:rsid w:val="00391C50"/>
    <w:rsid w:val="004B64C8"/>
    <w:rsid w:val="007223F8"/>
    <w:rsid w:val="00816187"/>
    <w:rsid w:val="00834905"/>
    <w:rsid w:val="009C52EF"/>
    <w:rsid w:val="00AF1B6F"/>
    <w:rsid w:val="00C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">
    <w:name w:val="titles"/>
    <w:basedOn w:val="a0"/>
    <w:rsid w:val="00834905"/>
  </w:style>
  <w:style w:type="paragraph" w:styleId="a3">
    <w:name w:val="Balloon Text"/>
    <w:basedOn w:val="a"/>
    <w:link w:val="a4"/>
    <w:uiPriority w:val="99"/>
    <w:semiHidden/>
    <w:unhideWhenUsed/>
    <w:rsid w:val="008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Osminov</dc:creator>
  <cp:lastModifiedBy>Mikhail Osminov</cp:lastModifiedBy>
  <cp:revision>5</cp:revision>
  <dcterms:created xsi:type="dcterms:W3CDTF">2016-05-10T12:10:00Z</dcterms:created>
  <dcterms:modified xsi:type="dcterms:W3CDTF">2016-09-01T13:18:00Z</dcterms:modified>
</cp:coreProperties>
</file>